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3A" w:rsidRDefault="003D753A" w:rsidP="003D753A">
      <w:pPr>
        <w:spacing w:before="120" w:after="240" w:line="240" w:lineRule="auto"/>
        <w:jc w:val="both"/>
        <w:rPr>
          <w:b/>
        </w:rPr>
      </w:pPr>
      <w:r w:rsidRPr="0040488F">
        <w:rPr>
          <w:b/>
        </w:rPr>
        <w:t>ANEXO I</w:t>
      </w:r>
      <w:r>
        <w:rPr>
          <w:b/>
        </w:rPr>
        <w:t xml:space="preserve">. </w:t>
      </w:r>
      <w:r w:rsidRPr="009F03CA">
        <w:rPr>
          <w:b/>
        </w:rPr>
        <w:t xml:space="preserve">Autorización de la persona arrendataria </w:t>
      </w:r>
      <w:r>
        <w:rPr>
          <w:b/>
        </w:rPr>
        <w:t xml:space="preserve">y los miembros de su unidad de convivencia </w:t>
      </w:r>
      <w:r w:rsidRPr="009F03CA">
        <w:rPr>
          <w:b/>
        </w:rPr>
        <w:t xml:space="preserve">al órgano competente </w:t>
      </w:r>
      <w:r>
        <w:rPr>
          <w:b/>
        </w:rPr>
        <w:t xml:space="preserve">a </w:t>
      </w:r>
      <w:r w:rsidRPr="009F03CA">
        <w:rPr>
          <w:b/>
        </w:rPr>
        <w:t>re</w:t>
      </w:r>
      <w:r>
        <w:rPr>
          <w:b/>
        </w:rPr>
        <w:t>cabar la información necesaria</w:t>
      </w:r>
      <w:r w:rsidRPr="009F03CA">
        <w:rPr>
          <w:b/>
        </w:rPr>
        <w:t xml:space="preserve"> para acreditar el cumplimiento de los requisitos de acceso a la ayuda</w:t>
      </w:r>
      <w:r>
        <w:rPr>
          <w:b/>
        </w:rPr>
        <w:t xml:space="preserve"> al pago del seguro de la renta arrendaticia.</w:t>
      </w:r>
    </w:p>
    <w:p w:rsidR="003D753A" w:rsidRPr="003E125C" w:rsidRDefault="003D753A" w:rsidP="003D753A">
      <w:pPr>
        <w:spacing w:before="120" w:after="240" w:line="240" w:lineRule="auto"/>
        <w:jc w:val="both"/>
      </w:pPr>
      <w:r>
        <w:t xml:space="preserve">La persona arrendataria y las </w:t>
      </w:r>
      <w:r w:rsidRPr="00F6175F">
        <w:t>integran</w:t>
      </w:r>
      <w:r>
        <w:t>tes de la unidad de convivencia</w:t>
      </w:r>
      <w:r w:rsidRPr="00F6175F">
        <w:t xml:space="preserve"> </w:t>
      </w:r>
      <w:r w:rsidR="00A35F59" w:rsidRPr="00A35F59">
        <w:rPr>
          <w:b/>
        </w:rPr>
        <w:t>AUTORIZAN</w:t>
      </w:r>
      <w:r w:rsidRPr="00F6175F">
        <w:t xml:space="preserve"> a </w:t>
      </w:r>
      <w:r>
        <w:t>la Dirección G</w:t>
      </w:r>
      <w:r w:rsidRPr="00F6175F">
        <w:t xml:space="preserve">eneral competente en materia de vivienda </w:t>
      </w:r>
      <w:r>
        <w:t>para</w:t>
      </w:r>
      <w:r w:rsidRPr="00F6175F">
        <w:t xml:space="preserve"> obtener o consultar de la administración autonómica o de otras administraciones o entes, a través de las plataformas de interoperabilidad habilitadas al efecto o por los medios pertinentes, los documentos o datos que se relacionan a continuación para la tramitación de este procedimiento:</w:t>
      </w:r>
    </w:p>
    <w:p w:rsidR="003D753A" w:rsidRPr="00F6175F" w:rsidRDefault="00C166EB" w:rsidP="005850E7">
      <w:pPr>
        <w:tabs>
          <w:tab w:val="left" w:pos="426"/>
        </w:tabs>
        <w:spacing w:before="120" w:after="0" w:line="240" w:lineRule="auto"/>
        <w:ind w:left="426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39693</wp:posOffset>
                </wp:positionV>
                <wp:extent cx="163195" cy="128905"/>
                <wp:effectExtent l="0" t="0" r="2730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289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5A83" id="Rectángulo 1" o:spid="_x0000_s1026" style="position:absolute;margin-left:-1.5pt;margin-top:3.15pt;width:12.8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" fillcolor="white [3201]" strokecolor="black [3213]" strokeweight="1pt"/>
            </w:pict>
          </mc:Fallback>
        </mc:AlternateContent>
      </w:r>
      <w:r w:rsidR="003D753A" w:rsidRPr="00F6175F">
        <w:t xml:space="preserve">Consulta de la base de datos del Ministerio del Interior, </w:t>
      </w:r>
      <w:r w:rsidR="003D753A">
        <w:t xml:space="preserve">a efectos de la acreditación del </w:t>
      </w:r>
      <w:r w:rsidR="003D753A" w:rsidRPr="00F6175F">
        <w:t xml:space="preserve">Documento Nacional de Identidad o documento acreditativo de la identidad o tarjeta equivalente de los extranjeros residentes en territorio español. </w:t>
      </w:r>
    </w:p>
    <w:p w:rsidR="003D753A" w:rsidRDefault="00C166EB" w:rsidP="005850E7">
      <w:pPr>
        <w:tabs>
          <w:tab w:val="left" w:pos="426"/>
        </w:tabs>
        <w:spacing w:before="120" w:after="0" w:line="240" w:lineRule="auto"/>
        <w:ind w:left="426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8BC41" wp14:editId="550AC58E">
                <wp:simplePos x="0" y="0"/>
                <wp:positionH relativeFrom="column">
                  <wp:posOffset>-34290</wp:posOffset>
                </wp:positionH>
                <wp:positionV relativeFrom="paragraph">
                  <wp:posOffset>103182</wp:posOffset>
                </wp:positionV>
                <wp:extent cx="163519" cy="129228"/>
                <wp:effectExtent l="0" t="0" r="27305" b="234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9" cy="12922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E1F45" id="Rectángulo 3" o:spid="_x0000_s1026" style="position:absolute;margin-left:-2.7pt;margin-top:8.1pt;width:12.9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" fillcolor="white [3201]" strokecolor="black [3213]" strokeweight="1pt"/>
            </w:pict>
          </mc:Fallback>
        </mc:AlternateContent>
      </w:r>
      <w:r w:rsidR="003D753A" w:rsidRPr="00F6175F">
        <w:t xml:space="preserve">Consulta de datos a la Agencia Estatal de la Administración Tributaria, </w:t>
      </w:r>
      <w:r w:rsidR="003D753A">
        <w:t>a efectos de</w:t>
      </w:r>
      <w:r w:rsidR="003D753A" w:rsidRPr="00F6175F">
        <w:t xml:space="preserve"> la determinación de los ingresos de la unidad de convivencia, relativos a la renta de las personas físicas (IRPF) de todas las personas mayores de 16 años integrantes de la unidad de convivencia.</w:t>
      </w:r>
    </w:p>
    <w:p w:rsidR="003D753A" w:rsidRDefault="003D753A" w:rsidP="005850E7">
      <w:pPr>
        <w:tabs>
          <w:tab w:val="left" w:pos="426"/>
        </w:tabs>
        <w:spacing w:before="120" w:after="0" w:line="240" w:lineRule="auto"/>
        <w:ind w:left="426"/>
        <w:jc w:val="both"/>
      </w:pPr>
      <w:r>
        <w:t xml:space="preserve">Excepcionalmente, en caso de no estar obligados a la presentar la autoliquidación del IRPF, se deberá aportar una </w:t>
      </w:r>
      <w:r w:rsidRPr="0056385F">
        <w:t>declaración responsable sobre sus rentas, a efectos de determinar los ingresos reales de las personas que tengan su domicilio habitual y permanente en la vivienda arrendada.</w:t>
      </w:r>
      <w:r>
        <w:t xml:space="preserve"> Esta declaración responsable se encuentra disponible en el Anexo II de esta convocatoria.</w:t>
      </w:r>
    </w:p>
    <w:p w:rsidR="003D753A" w:rsidRPr="00F6175F" w:rsidRDefault="00C166EB" w:rsidP="005850E7">
      <w:pPr>
        <w:tabs>
          <w:tab w:val="left" w:pos="426"/>
        </w:tabs>
        <w:spacing w:before="120" w:after="0" w:line="240" w:lineRule="auto"/>
        <w:ind w:left="426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8BC41" wp14:editId="550AC58E">
                <wp:simplePos x="0" y="0"/>
                <wp:positionH relativeFrom="column">
                  <wp:posOffset>-34506</wp:posOffset>
                </wp:positionH>
                <wp:positionV relativeFrom="paragraph">
                  <wp:posOffset>107099</wp:posOffset>
                </wp:positionV>
                <wp:extent cx="163519" cy="129228"/>
                <wp:effectExtent l="0" t="0" r="2730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9" cy="12922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1720" id="Rectángulo 2" o:spid="_x0000_s1026" style="position:absolute;margin-left:-2.7pt;margin-top:8.45pt;width:12.9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" fillcolor="white [3201]" strokecolor="black [3213]" strokeweight="1pt"/>
            </w:pict>
          </mc:Fallback>
        </mc:AlternateContent>
      </w:r>
      <w:r w:rsidR="003D753A" w:rsidRPr="00F6175F">
        <w:t xml:space="preserve">Consulta de la base de datos de la Dirección General del Catastro, </w:t>
      </w:r>
      <w:r w:rsidR="003D753A">
        <w:t>a efectos de</w:t>
      </w:r>
      <w:r w:rsidR="003D753A" w:rsidRPr="00F6175F">
        <w:t xml:space="preserve"> </w:t>
      </w:r>
      <w:r w:rsidR="003D753A">
        <w:t xml:space="preserve">comprobación de </w:t>
      </w:r>
      <w:r w:rsidR="003D753A" w:rsidRPr="00F6175F">
        <w:t xml:space="preserve">sus titularidades inmobiliarias ubicadas en territorio español. </w:t>
      </w:r>
      <w:r w:rsidR="003D753A" w:rsidRPr="00F6175F">
        <w:tab/>
      </w:r>
    </w:p>
    <w:p w:rsidR="003D753A" w:rsidRDefault="00C166EB" w:rsidP="005850E7">
      <w:pPr>
        <w:tabs>
          <w:tab w:val="left" w:pos="426"/>
        </w:tabs>
        <w:spacing w:before="120" w:after="0" w:line="240" w:lineRule="auto"/>
        <w:ind w:left="426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8BC41" wp14:editId="550AC58E">
                <wp:simplePos x="0" y="0"/>
                <wp:positionH relativeFrom="column">
                  <wp:posOffset>-34290</wp:posOffset>
                </wp:positionH>
                <wp:positionV relativeFrom="paragraph">
                  <wp:posOffset>85773</wp:posOffset>
                </wp:positionV>
                <wp:extent cx="163519" cy="129228"/>
                <wp:effectExtent l="0" t="0" r="27305" b="234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9" cy="12922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1BB8" id="Rectángulo 4" o:spid="_x0000_s1026" style="position:absolute;margin-left:-2.7pt;margin-top:6.75pt;width:12.9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" fillcolor="white [3201]" strokecolor="black [3213]" strokeweight="1pt"/>
            </w:pict>
          </mc:Fallback>
        </mc:AlternateContent>
      </w:r>
      <w:r w:rsidR="003D753A" w:rsidRPr="00F6175F">
        <w:t xml:space="preserve">En su caso, consulta </w:t>
      </w:r>
      <w:r w:rsidR="003D753A">
        <w:t xml:space="preserve">al </w:t>
      </w:r>
      <w:r w:rsidR="003D753A" w:rsidRPr="00F6175F">
        <w:t>organismo competente de datos de discapacidad</w:t>
      </w:r>
      <w:r w:rsidR="003D753A">
        <w:t>, a efectos de acreditar la misma, así como</w:t>
      </w:r>
      <w:r w:rsidR="003D753A" w:rsidRPr="00F6175F">
        <w:t xml:space="preserve"> </w:t>
      </w:r>
      <w:r w:rsidR="003D753A">
        <w:t>el tipo y grado.</w:t>
      </w:r>
    </w:p>
    <w:p w:rsidR="00C166EB" w:rsidRDefault="00C166EB" w:rsidP="005850E7">
      <w:pPr>
        <w:tabs>
          <w:tab w:val="left" w:pos="426"/>
        </w:tabs>
        <w:spacing w:before="120" w:after="0" w:line="240" w:lineRule="auto"/>
        <w:ind w:left="426"/>
        <w:jc w:val="both"/>
      </w:pPr>
      <w:r w:rsidRPr="00F6175F">
        <w:t xml:space="preserve">En su caso, consulta </w:t>
      </w:r>
      <w:r>
        <w:t>al organismo competente a efectos de acreditaci</w: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8BC41" wp14:editId="550AC58E">
                <wp:simplePos x="0" y="0"/>
                <wp:positionH relativeFrom="column">
                  <wp:posOffset>-34506</wp:posOffset>
                </wp:positionH>
                <wp:positionV relativeFrom="paragraph">
                  <wp:posOffset>77003</wp:posOffset>
                </wp:positionV>
                <wp:extent cx="163519" cy="129228"/>
                <wp:effectExtent l="0" t="0" r="27305" b="2349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9" cy="12922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5441" id="Rectángulo 5" o:spid="_x0000_s1026" style="position:absolute;margin-left:-2.7pt;margin-top:6.05pt;width:12.9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" fillcolor="white [3201]" strokecolor="black [3213]" strokeweight="1pt"/>
            </w:pict>
          </mc:Fallback>
        </mc:AlternateContent>
      </w:r>
      <w:r>
        <w:t>ón del certificado de familia numerosa.</w:t>
      </w:r>
    </w:p>
    <w:p w:rsidR="00A35F59" w:rsidRDefault="003D753A" w:rsidP="003D753A">
      <w:pPr>
        <w:spacing w:before="120" w:after="240" w:line="240" w:lineRule="auto"/>
        <w:jc w:val="both"/>
      </w:pPr>
      <w:r w:rsidRPr="00F6175F">
        <w:t>Esta comprobación se realizará directamente por el órgano administrativo instructor del procedimiento y no podrá ser cedida a terceros.</w:t>
      </w:r>
      <w:r w:rsidRPr="00B66F3B">
        <w:t xml:space="preserve"> </w:t>
      </w:r>
    </w:p>
    <w:p w:rsidR="003D753A" w:rsidRDefault="00A35F59" w:rsidP="003D753A">
      <w:pPr>
        <w:spacing w:before="120" w:after="240" w:line="240" w:lineRule="auto"/>
        <w:jc w:val="both"/>
      </w:pPr>
      <w:r w:rsidRPr="00A35F59">
        <w:rPr>
          <w:b/>
        </w:rPr>
        <w:t>Se deberá aportar</w:t>
      </w:r>
      <w:r>
        <w:t xml:space="preserve"> </w:t>
      </w:r>
      <w:r w:rsidR="003D753A">
        <w:t>v</w:t>
      </w:r>
      <w:r w:rsidR="003D753A" w:rsidRPr="00F6175F">
        <w:t xml:space="preserve">olante o certificado de empadronamiento colectivo acreditativo del carácter de domicilio habitual y permanente </w:t>
      </w:r>
      <w:r w:rsidR="003D753A">
        <w:t>de la persona arrendataria</w:t>
      </w:r>
      <w:r w:rsidR="003D753A" w:rsidRPr="00F6175F">
        <w:t xml:space="preserve"> y en el que figuren, a fecha de presentación de la solicitud, las personas que componen </w:t>
      </w:r>
      <w:r w:rsidR="003D753A">
        <w:t>la</w:t>
      </w:r>
      <w:r w:rsidR="003D753A" w:rsidRPr="00F6175F">
        <w:t xml:space="preserve"> unidad de convivencia</w:t>
      </w:r>
      <w:r w:rsidR="003D753A">
        <w:t>.</w:t>
      </w:r>
      <w:r>
        <w:t xml:space="preserve"> Además, en caso de víctimas de </w:t>
      </w:r>
      <w:r w:rsidR="00D570E9">
        <w:t>terrorismo</w:t>
      </w:r>
      <w:bookmarkStart w:id="0" w:name="_GoBack"/>
      <w:bookmarkEnd w:id="0"/>
      <w:r>
        <w:t>, se deberá aportar acreditación de esta circunstancia.</w:t>
      </w:r>
    </w:p>
    <w:p w:rsidR="00A35F59" w:rsidRDefault="00A35F59" w:rsidP="00A35F59">
      <w:pPr>
        <w:spacing w:before="120" w:after="240" w:line="240" w:lineRule="auto"/>
        <w:jc w:val="both"/>
      </w:pPr>
      <w:r w:rsidRPr="00A35F59">
        <w:rPr>
          <w:b/>
        </w:rPr>
        <w:t>En caso de no autorizar</w:t>
      </w:r>
      <w:r>
        <w:t xml:space="preserve"> al órgano competente para recabar estos datos sobre </w:t>
      </w:r>
      <w:r w:rsidRPr="00A35F59">
        <w:t>la persona arrendataria y los miembros de su unidad de convivencia</w:t>
      </w:r>
      <w:r>
        <w:t xml:space="preserve">, los mismos deberán ser aportados por la </w:t>
      </w:r>
      <w:r w:rsidRPr="00C166EB">
        <w:t xml:space="preserve">persona </w:t>
      </w:r>
      <w:r>
        <w:t>solicitante.</w:t>
      </w:r>
    </w:p>
    <w:p w:rsidR="003D753A" w:rsidRPr="00B66F3B" w:rsidRDefault="003D753A" w:rsidP="003D753A">
      <w:pPr>
        <w:spacing w:before="120" w:after="240" w:line="240" w:lineRule="auto"/>
        <w:jc w:val="both"/>
      </w:pPr>
      <w:r w:rsidRPr="00B66F3B">
        <w:t xml:space="preserve">Los datos de carácter personal se incluyen en un fichero público titularidad del Secretario/a General de la Consejería de Fomento e Infraestructuras, responsable del fichero con la finalidad de gestionar este procedimiento. Los derechos de acceso, rectificación, cancelación y oposición, se pueden ejercer por la persona solicitante mediante escrito dirigido al/la responsable del fichero, a la dirección postal, Plaza </w:t>
      </w:r>
      <w:proofErr w:type="spellStart"/>
      <w:r w:rsidRPr="00B66F3B">
        <w:t>Santoña</w:t>
      </w:r>
      <w:proofErr w:type="spellEnd"/>
      <w:r w:rsidRPr="00B66F3B">
        <w:t xml:space="preserve"> nº 6, 30071 – Murcia.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E12FB1" w:rsidRPr="00E12FB1" w:rsidTr="00E12FB1">
        <w:trPr>
          <w:trHeight w:val="2647"/>
        </w:trPr>
        <w:tc>
          <w:tcPr>
            <w:tcW w:w="3018" w:type="dxa"/>
          </w:tcPr>
          <w:p w:rsidR="00E12FB1" w:rsidRPr="00E12FB1" w:rsidRDefault="00E12FB1" w:rsidP="005907E0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lastRenderedPageBreak/>
              <w:t>Nombre, Apellidos y DNI/NIE y firma Arrendatario</w:t>
            </w:r>
          </w:p>
        </w:tc>
        <w:tc>
          <w:tcPr>
            <w:tcW w:w="3018" w:type="dxa"/>
          </w:tcPr>
          <w:p w:rsidR="00E12FB1" w:rsidRPr="00E12FB1" w:rsidRDefault="00E12FB1" w:rsidP="005907E0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  <w:tc>
          <w:tcPr>
            <w:tcW w:w="3018" w:type="dxa"/>
          </w:tcPr>
          <w:p w:rsidR="00E12FB1" w:rsidRPr="00E12FB1" w:rsidRDefault="00E12FB1" w:rsidP="005907E0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</w:tr>
      <w:tr w:rsidR="00E12FB1" w:rsidRPr="00E12FB1" w:rsidTr="00E12FB1">
        <w:trPr>
          <w:trHeight w:val="2647"/>
        </w:trPr>
        <w:tc>
          <w:tcPr>
            <w:tcW w:w="3018" w:type="dxa"/>
          </w:tcPr>
          <w:p w:rsidR="00E12FB1" w:rsidRPr="00E12FB1" w:rsidRDefault="00E12FB1" w:rsidP="005907E0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  <w:tc>
          <w:tcPr>
            <w:tcW w:w="3018" w:type="dxa"/>
          </w:tcPr>
          <w:p w:rsidR="00E12FB1" w:rsidRPr="00E12FB1" w:rsidRDefault="00E12FB1" w:rsidP="005907E0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  <w:tc>
          <w:tcPr>
            <w:tcW w:w="3018" w:type="dxa"/>
          </w:tcPr>
          <w:p w:rsidR="00E12FB1" w:rsidRPr="00E12FB1" w:rsidRDefault="00E12FB1" w:rsidP="005907E0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</w:tr>
    </w:tbl>
    <w:p w:rsidR="00A35F59" w:rsidRDefault="00A35F59" w:rsidP="003D753A">
      <w:pPr>
        <w:spacing w:before="120" w:after="240" w:line="240" w:lineRule="auto"/>
        <w:jc w:val="center"/>
        <w:rPr>
          <w:rFonts w:cstheme="minorHAnsi"/>
          <w:sz w:val="20"/>
          <w:szCs w:val="20"/>
        </w:rPr>
      </w:pPr>
    </w:p>
    <w:p w:rsidR="00284C31" w:rsidRDefault="003D753A" w:rsidP="003D753A">
      <w:pPr>
        <w:spacing w:before="120" w:after="240" w:line="240" w:lineRule="auto"/>
        <w:jc w:val="center"/>
      </w:pPr>
      <w:proofErr w:type="gramStart"/>
      <w:r w:rsidRPr="00355B1C">
        <w:rPr>
          <w:rFonts w:cstheme="minorHAnsi"/>
          <w:sz w:val="20"/>
          <w:szCs w:val="20"/>
        </w:rPr>
        <w:t>En …</w:t>
      </w:r>
      <w:proofErr w:type="gramEnd"/>
      <w:r w:rsidRPr="00355B1C">
        <w:rPr>
          <w:rFonts w:cstheme="minorHAnsi"/>
          <w:sz w:val="20"/>
          <w:szCs w:val="20"/>
        </w:rPr>
        <w:t>…………………………a………..de……………………………….de 202...</w:t>
      </w:r>
    </w:p>
    <w:sectPr w:rsidR="00284C31" w:rsidSect="003D753A">
      <w:headerReference w:type="default" r:id="rId7"/>
      <w:pgSz w:w="11906" w:h="16838"/>
      <w:pgMar w:top="4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3A" w:rsidRDefault="003D753A" w:rsidP="003D753A">
      <w:pPr>
        <w:spacing w:after="0" w:line="240" w:lineRule="auto"/>
      </w:pPr>
      <w:r>
        <w:separator/>
      </w:r>
    </w:p>
  </w:endnote>
  <w:endnote w:type="continuationSeparator" w:id="0">
    <w:p w:rsidR="003D753A" w:rsidRDefault="003D753A" w:rsidP="003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3A" w:rsidRDefault="003D753A" w:rsidP="003D753A">
      <w:pPr>
        <w:spacing w:after="0" w:line="240" w:lineRule="auto"/>
      </w:pPr>
      <w:r>
        <w:separator/>
      </w:r>
    </w:p>
  </w:footnote>
  <w:footnote w:type="continuationSeparator" w:id="0">
    <w:p w:rsidR="003D753A" w:rsidRDefault="003D753A" w:rsidP="003D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3A" w:rsidRDefault="003D753A">
    <w:pPr>
      <w:pStyle w:val="Encabezado"/>
    </w:pPr>
    <w:r>
      <w:rPr>
        <w:noProof/>
        <w:color w:val="2B579A"/>
        <w:shd w:val="clear" w:color="auto" w:fill="E6E6E6"/>
        <w:lang w:eastAsia="es-ES"/>
      </w:rPr>
      <w:drawing>
        <wp:anchor distT="0" distB="0" distL="114300" distR="114300" simplePos="0" relativeHeight="251659264" behindDoc="1" locked="0" layoutInCell="1" allowOverlap="1" wp14:anchorId="5E3C219A" wp14:editId="43E1FD5E">
          <wp:simplePos x="0" y="0"/>
          <wp:positionH relativeFrom="column">
            <wp:posOffset>-243840</wp:posOffset>
          </wp:positionH>
          <wp:positionV relativeFrom="paragraph">
            <wp:posOffset>-518160</wp:posOffset>
          </wp:positionV>
          <wp:extent cx="6055360" cy="1293495"/>
          <wp:effectExtent l="0" t="0" r="2540" b="1905"/>
          <wp:wrapTight wrapText="bothSides">
            <wp:wrapPolygon edited="0">
              <wp:start x="0" y="0"/>
              <wp:lineTo x="0" y="318"/>
              <wp:lineTo x="1427" y="5090"/>
              <wp:lineTo x="1359" y="12088"/>
              <wp:lineTo x="2242" y="15270"/>
              <wp:lineTo x="2786" y="15270"/>
              <wp:lineTo x="2786" y="17496"/>
              <wp:lineTo x="7543" y="20359"/>
              <wp:lineTo x="0" y="20996"/>
              <wp:lineTo x="0" y="21314"/>
              <wp:lineTo x="21541" y="21314"/>
              <wp:lineTo x="21541" y="20996"/>
              <wp:lineTo x="10737" y="20359"/>
              <wp:lineTo x="7203" y="15270"/>
              <wp:lineTo x="19774" y="13679"/>
              <wp:lineTo x="20318" y="11770"/>
              <wp:lineTo x="19842" y="10180"/>
              <wp:lineTo x="19570" y="5090"/>
              <wp:lineTo x="21541" y="318"/>
              <wp:lineTo x="21541" y="0"/>
              <wp:lineTo x="0" y="0"/>
            </wp:wrapPolygon>
          </wp:wrapTight>
          <wp:docPr id="99" name="Imagen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360" cy="129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ED"/>
    <w:rsid w:val="00284C31"/>
    <w:rsid w:val="003D753A"/>
    <w:rsid w:val="004A3280"/>
    <w:rsid w:val="005850E7"/>
    <w:rsid w:val="005907E0"/>
    <w:rsid w:val="00A35F59"/>
    <w:rsid w:val="00C166EB"/>
    <w:rsid w:val="00D02DED"/>
    <w:rsid w:val="00D570E9"/>
    <w:rsid w:val="00E1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92AE7A-58B6-4094-86F0-D0290AE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3A"/>
  </w:style>
  <w:style w:type="paragraph" w:styleId="Piedepgina">
    <w:name w:val="footer"/>
    <w:basedOn w:val="Normal"/>
    <w:link w:val="PiedepginaCar"/>
    <w:uiPriority w:val="99"/>
    <w:unhideWhenUsed/>
    <w:rsid w:val="003D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3A"/>
  </w:style>
  <w:style w:type="paragraph" w:styleId="Prrafodelista">
    <w:name w:val="List Paragraph"/>
    <w:basedOn w:val="Normal"/>
    <w:uiPriority w:val="34"/>
    <w:qFormat/>
    <w:rsid w:val="00C1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CA3E-2A86-4748-8284-B1AF6D28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LUJAN ROMERO, JOSE</dc:creator>
  <cp:keywords/>
  <dc:description/>
  <cp:lastModifiedBy>MARTINEZ PEREZ, ONOFRE MANUEL</cp:lastModifiedBy>
  <cp:revision>7</cp:revision>
  <dcterms:created xsi:type="dcterms:W3CDTF">2024-04-15T17:24:00Z</dcterms:created>
  <dcterms:modified xsi:type="dcterms:W3CDTF">2024-05-09T07:21:00Z</dcterms:modified>
</cp:coreProperties>
</file>